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神木职教中心学生食品安全突发事件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应急演练实施方案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为了确保我校师生的生命安全，根据上级相关文件精神相关要求，结合我校实际，组织开展202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春</w:t>
      </w:r>
      <w:r>
        <w:rPr>
          <w:rFonts w:hint="eastAsia" w:ascii="仿宋" w:hAnsi="仿宋" w:eastAsia="仿宋" w:cs="仿宋"/>
          <w:sz w:val="28"/>
          <w:szCs w:val="28"/>
        </w:rPr>
        <w:t>季食品安全突发事件应急演练。为确保演练工作顺利开展，特制定本实施方案：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一、应急演练目的：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此次演练，建立健全我校应对突发食品安全事故的救助体系和运行机制，全面提高学校师生应对突发事件和风险的能力，规范和指导应急处理工作。一旦发生食品安全事故，能积极应对、及时控制，高效组织应急救援工作，最大限度地减少食品安全事故的危害，保障全校师生身体健康与生命安全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二、应急演练原则：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“学校统一领导、总务处具体负责、各室联合行动”的食品安全工作机制，坚持“以人为本、群防群控、统一领导、分级负责、快速反应、协同应对”的工作原则，对可能引发的较大食品安全事故，做到早发现、早报告、早控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三、应急演练组织机构：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长：丁中唐(13484486178)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副组长：李锡功(13892269085)</w:t>
      </w:r>
    </w:p>
    <w:p>
      <w:pPr>
        <w:ind w:left="840" w:hanging="840" w:hangingChars="3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李忠智(13474445068)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王建峰</w:t>
      </w:r>
      <w:r>
        <w:rPr>
          <w:rFonts w:hint="eastAsia" w:ascii="仿宋" w:hAnsi="仿宋" w:eastAsia="仿宋" w:cs="仿宋"/>
          <w:sz w:val="28"/>
          <w:szCs w:val="28"/>
        </w:rPr>
        <w:t>(1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8191288387</w:t>
      </w:r>
      <w:r>
        <w:rPr>
          <w:rFonts w:hint="eastAsia" w:ascii="仿宋" w:hAnsi="仿宋" w:eastAsia="仿宋" w:cs="仿宋"/>
          <w:sz w:val="28"/>
          <w:szCs w:val="28"/>
        </w:rPr>
        <w:t>)高裕(13891213684)高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雄</w:t>
      </w:r>
      <w:r>
        <w:rPr>
          <w:rFonts w:hint="eastAsia" w:ascii="仿宋" w:hAnsi="仿宋" w:eastAsia="仿宋" w:cs="仿宋"/>
          <w:sz w:val="28"/>
          <w:szCs w:val="28"/>
        </w:rPr>
        <w:t>(1592905113)单水霞(13484885820)张峰(18066536667)乔小毛(18291268618)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系部领导及班主任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四、前期准备：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由学校食品中毒安全应急演练副组长李锡功(13892269085)组织此应急演练相关领导、成员学习《神木职教中心学生食品安全突发事件应急演练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实施方案》文件精神及相关要求，认真落实此次演练。</w:t>
      </w:r>
    </w:p>
    <w:p>
      <w:pPr>
        <w:numPr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高雄（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15929051113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配合食堂管理员整理规范食堂，完善相关台账。</w:t>
      </w:r>
    </w:p>
    <w:p>
      <w:pPr>
        <w:numPr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高占斌</w:t>
      </w:r>
      <w:r>
        <w:rPr>
          <w:rFonts w:hint="eastAsia" w:ascii="仿宋" w:hAnsi="仿宋" w:eastAsia="仿宋" w:cs="仿宋"/>
          <w:sz w:val="28"/>
          <w:szCs w:val="28"/>
        </w:rPr>
        <w:t>(1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3488084619</w:t>
      </w:r>
      <w:r>
        <w:rPr>
          <w:rFonts w:hint="eastAsia" w:ascii="仿宋" w:hAnsi="仿宋" w:eastAsia="仿宋" w:cs="仿宋"/>
          <w:sz w:val="28"/>
          <w:szCs w:val="28"/>
        </w:rPr>
        <w:t>)负责落实培训模拟疑似食物中毒学生。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五、演练实施过程：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模拟案例：202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日中午12时，我校学生在吃午餐20分钟后正在操场散步。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1.12:00,学校丁中唐校长(13484486178)接到二年级班主任报告有1名学生出现恶心、剧烈呕吐、腹痛伴腹泻等症状。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2.丁校长（13484486178)接到报告后，立即安排德育主任高裕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(13891213684)立即核查全校各班情况。期间再没有其他班主任反映学生出现呕吐、腹泻等症状，12：15，只有1名同学出现上述症状。丁校长(13484486178)安排立即启动学校食物中毒事件应急处置预案，并按处置预案领导小组的职责分工，开展应急处置工作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(1)12:05分，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高雄</w:t>
      </w: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15929051113</w:t>
      </w:r>
      <w:r>
        <w:rPr>
          <w:rFonts w:hint="eastAsia" w:ascii="仿宋" w:hAnsi="仿宋" w:eastAsia="仿宋" w:cs="仿宋"/>
          <w:sz w:val="28"/>
          <w:szCs w:val="28"/>
        </w:rPr>
        <w:t>)立即将呕吐学生送至学校校医室，请医护人员做初步诊断，并填写诊断报告。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(2)12:08分，丁中唐校长(13484486178)安排高雄(15929051113)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和班主任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高占斌</w:t>
      </w: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13488084619</w:t>
      </w:r>
      <w:r>
        <w:rPr>
          <w:rFonts w:hint="eastAsia" w:ascii="仿宋" w:hAnsi="仿宋" w:eastAsia="仿宋" w:cs="仿宋"/>
          <w:sz w:val="28"/>
          <w:szCs w:val="28"/>
        </w:rPr>
        <w:t>)将这名学生送去卫生院接受治疗。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(3)餐厅负责人乔小毛(18291268618)封存可能导致食品安全事故的食品及其原料、工具及用具、设备设施和现场。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(4)安排总务主任李忠智(13474445068)与食堂负责人乔小毛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(18291268618)保护好食堂现场，将食堂食品留样专柜冰箱进行查封；安排教务主任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王建峰（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8191288387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做好核查出学生信息的详细登记（学校名称、地点、时间、年级、班级、学生姓名、性别、年龄、主要临床症状)，安排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高占斌</w:t>
      </w: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13488084619</w:t>
      </w:r>
      <w:r>
        <w:rPr>
          <w:rFonts w:hint="eastAsia" w:ascii="仿宋" w:hAnsi="仿宋" w:eastAsia="仿宋" w:cs="仿宋"/>
          <w:sz w:val="28"/>
          <w:szCs w:val="28"/>
        </w:rPr>
        <w:t>)通知家长并做好家长的稳定工作；安排德育主任高裕(13891213684)做好各班班级学生稳定工作。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(5)12:10分，丁中唐校长（13484486178)安排食堂负责人乔小毛(18291268618)协助学校对食堂进行调查及对可疑食品的留样和餐具进行抽样检查。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(6)12:20分，德育主任高裕(13891213684)核查结果，没有再出现疑似食物中毒人员。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12:30丁中唐校长(13484486178)通知李忠智和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高雄</w:t>
      </w:r>
      <w:r>
        <w:rPr>
          <w:rFonts w:hint="eastAsia" w:ascii="仿宋" w:hAnsi="仿宋" w:eastAsia="仿宋" w:cs="仿宋"/>
          <w:sz w:val="28"/>
          <w:szCs w:val="28"/>
        </w:rPr>
        <w:t>(1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5929051113</w:t>
      </w:r>
      <w:r>
        <w:rPr>
          <w:rFonts w:hint="eastAsia" w:ascii="仿宋" w:hAnsi="仿宋" w:eastAsia="仿宋" w:cs="仿宋"/>
          <w:sz w:val="28"/>
          <w:szCs w:val="28"/>
        </w:rPr>
        <w:t>)将模拟食物中毒的学生安全带回学校。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六、点评总结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中唐校长（13484486178)宣布此次演练结束，并对此次演练做相应的点评。这次演练，强化了各部门的应急管理意识，锻炼了应急处置能力，达到了熟悉预案、规范程序的目的，有效提高了我校重大食品安全突发事件的处置能力和水平。</w:t>
      </w:r>
    </w:p>
    <w:p>
      <w:pPr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A"/>
    <w:rsid w:val="004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1279</Words>
  <Characters>1745</Characters>
  <Lines>0</Lines>
  <Paragraphs>0</Paragraphs>
  <TotalTime>2</TotalTime>
  <ScaleCrop>false</ScaleCrop>
  <LinksUpToDate>false</LinksUpToDate>
  <CharactersWithSpaces>1745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2022-04-20T07:16:00Z</dcterms:created>
  <dc:creator>高雄</dc:creator>
  <cp:lastModifiedBy>高雄</cp:lastModifiedBy>
  <dcterms:modified xsi:type="dcterms:W3CDTF">2022-04-20T07:34:12Z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E831D131B821482EAF0AAD69C05B73B9</vt:lpwstr>
  </property>
</Properties>
</file>